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1" w:rsidRDefault="009A40E1" w:rsidP="00730905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30905">
        <w:rPr>
          <w:rFonts w:asciiTheme="majorEastAsia" w:eastAsiaTheme="majorEastAsia" w:hAnsiTheme="majorEastAsia" w:hint="eastAsia"/>
          <w:b/>
          <w:sz w:val="44"/>
          <w:szCs w:val="44"/>
        </w:rPr>
        <w:t>九龙峡自然风光旅游区</w:t>
      </w:r>
    </w:p>
    <w:p w:rsidR="00730905" w:rsidRPr="00730905" w:rsidRDefault="00730905" w:rsidP="00730905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444B9" w:rsidRPr="00730905" w:rsidRDefault="000444B9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0905">
        <w:rPr>
          <w:rFonts w:ascii="仿宋" w:eastAsia="仿宋" w:hAnsi="仿宋" w:hint="eastAsia"/>
          <w:sz w:val="32"/>
          <w:szCs w:val="32"/>
        </w:rPr>
        <w:t>九龙峡自然风光旅游区位于太行山中段东麓，河北省邢台县浆水镇。当年石勒在这里建立后赵，后迁都至邯郸。九龙峡景区总开发面积64平方公里，东距邢台市区62公里，西与山西省接壤，南与邯郸毗邻，北距石家庄市160公里。是国家AAAA级景区、国家级地质公园、中国森林养生基地、全国农业旅游示范点、河北省风景名胜区、河北省水利风景区。于2002年进行开发，2003年10月开始营业。这里也是古襄国建都地，后赵国的起始发源地，是集旅游、观光、科考、休闲、度假、健康养生于一体的复合型游览胜地。</w:t>
      </w:r>
    </w:p>
    <w:p w:rsidR="000444B9" w:rsidRPr="00730905" w:rsidRDefault="000444B9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0905">
        <w:rPr>
          <w:rFonts w:ascii="仿宋" w:eastAsia="仿宋" w:hAnsi="仿宋" w:hint="eastAsia"/>
          <w:sz w:val="32"/>
          <w:szCs w:val="32"/>
        </w:rPr>
        <w:t>九龙峡,“九”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字耐夏数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者，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谓夏族之尚九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也。盖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夏族中心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之人曰禹，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禹字从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 xml:space="preserve">虫从九，即后 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虬字之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本。九者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象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龙属之纠绕。闻一多，郭沫若也说，九不是数目字，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释九为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纠。九--纠- -缠绵婉转，即九龙峡缠绵婉转也。九者盖夏之宗神，夏后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氏以为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一切之徽誌。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后世求礼于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 xml:space="preserve"> 野俗，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遂文为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九数，前为龙九，后为数九，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九乃自然数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之最，亦为大，终归尊贵之意。 九龙峡之龙字 ，九龙，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九即有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尊贵，缠绵婉转之双意，即尊贵之龙。 九龙峡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之峡字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 xml:space="preserve"> ，峡，两山夹峙，空而隐蔽，曲折窄长，亦名为谷。道德经云；【谷神不 死，是谓玄牝 ，玄牝之门，是谓天地根。绵绵若存，用之不勤。】虚无空冥，蕴藏妙 有，成其空灵，绵绵不绝，生生不已，看似无物，实则有物浑成，先天地生，故为不 死。谷神即</w:t>
      </w:r>
      <w:r w:rsidRPr="00730905">
        <w:rPr>
          <w:rFonts w:ascii="仿宋" w:eastAsia="仿宋" w:hAnsi="仿宋" w:hint="eastAsia"/>
          <w:sz w:val="32"/>
          <w:szCs w:val="32"/>
        </w:rPr>
        <w:lastRenderedPageBreak/>
        <w:t>道，即大。 是故，九龙峡乃生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龙育龙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之所，尊贵之地也，谓之圣地。便是九龙峡名慧之意也。</w:t>
      </w:r>
    </w:p>
    <w:p w:rsidR="000444B9" w:rsidRPr="00730905" w:rsidRDefault="000444B9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0905">
        <w:rPr>
          <w:rFonts w:ascii="仿宋" w:eastAsia="仿宋" w:hAnsi="仿宋" w:hint="eastAsia"/>
          <w:sz w:val="32"/>
          <w:szCs w:val="32"/>
        </w:rPr>
        <w:t>九龙峡景区有九峡、九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谷因此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得名，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主峰王帽山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海拔1800米。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现开发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有卧虎山，三星山，藏龙峡，老龙潭四个游览区，每个区域有不同的体验。代表景观有卧虎山，桃花谷，红叶岭，飞龙瀑、观音洞、明长城等。这里是中国面积最大的野生桃花聚集地，每到春天数万亩山桃花竞相开放; 有罕见的幽谷奇峡，是华北地区最大的红砂岩峡谷集聚群；有丰富的高山飞瀑，是华北落差最大，群落最集中的瀑布群；有丰富的历史文化积淀，古襄国曾在这里建都，是赵国的起始发源地。</w:t>
      </w:r>
    </w:p>
    <w:p w:rsidR="000444B9" w:rsidRPr="00730905" w:rsidRDefault="000444B9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0905">
        <w:rPr>
          <w:rFonts w:ascii="仿宋" w:eastAsia="仿宋" w:hAnsi="仿宋" w:hint="eastAsia"/>
          <w:sz w:val="32"/>
          <w:szCs w:val="32"/>
        </w:rPr>
        <w:t>九龙峡森林覆盖率达78%，植被覆盖率98.5%。奇丽秀美的自然风光，构成一幅幅雄伟壮丽，奇特迷人的立体画卷，景区步移景异，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季更景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变，春天漫山遍野的桃花竞相争艳；夏日高山飞瀑，泉水潺潺，峡谷清幽凉爽；秋有黄栌、</w:t>
      </w:r>
      <w:proofErr w:type="gramStart"/>
      <w:r w:rsidRPr="00730905">
        <w:rPr>
          <w:rFonts w:ascii="仿宋" w:eastAsia="仿宋" w:hAnsi="仿宋" w:hint="eastAsia"/>
          <w:sz w:val="32"/>
          <w:szCs w:val="32"/>
        </w:rPr>
        <w:t>五角枫将大山</w:t>
      </w:r>
      <w:proofErr w:type="gramEnd"/>
      <w:r w:rsidRPr="00730905">
        <w:rPr>
          <w:rFonts w:ascii="仿宋" w:eastAsia="仿宋" w:hAnsi="仿宋" w:hint="eastAsia"/>
          <w:sz w:val="32"/>
          <w:szCs w:val="32"/>
        </w:rPr>
        <w:t>装扮的五彩缤纷；冬至瑞雪素裹、银龙飞舞，百丈悬崖上的冰瀑、冰挂、冰川令人惊叹不已。奇异的高山飞瀑，罕见的幽谷奇峡，漫山遍野的桃花，遍布山川的红叶，使这里成为百里太行山最美的地方，是人们休度假、旅游养生的绝佳胜地。</w:t>
      </w:r>
    </w:p>
    <w:p w:rsidR="000444B9" w:rsidRPr="00730905" w:rsidRDefault="000444B9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30905">
        <w:rPr>
          <w:rFonts w:ascii="仿宋" w:eastAsia="仿宋" w:hAnsi="仿宋" w:hint="eastAsia"/>
          <w:sz w:val="32"/>
          <w:szCs w:val="32"/>
        </w:rPr>
        <w:t>被誉为“人间仙境、天然画廊，太行明珠，燕赵奇景”。</w:t>
      </w:r>
    </w:p>
    <w:p w:rsidR="00103DFE" w:rsidRPr="00730905" w:rsidRDefault="001B7692" w:rsidP="007309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03DFE" w:rsidRPr="00730905" w:rsidSect="002967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92" w:rsidRDefault="001B7692" w:rsidP="00730905">
      <w:r>
        <w:separator/>
      </w:r>
    </w:p>
  </w:endnote>
  <w:endnote w:type="continuationSeparator" w:id="0">
    <w:p w:rsidR="001B7692" w:rsidRDefault="001B7692" w:rsidP="007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37211"/>
      <w:docPartObj>
        <w:docPartGallery w:val="Page Numbers (Bottom of Page)"/>
        <w:docPartUnique/>
      </w:docPartObj>
    </w:sdtPr>
    <w:sdtContent>
      <w:p w:rsidR="00730905" w:rsidRDefault="00730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0905">
          <w:rPr>
            <w:noProof/>
            <w:lang w:val="zh-CN"/>
          </w:rPr>
          <w:t>2</w:t>
        </w:r>
        <w:r>
          <w:fldChar w:fldCharType="end"/>
        </w:r>
      </w:p>
    </w:sdtContent>
  </w:sdt>
  <w:p w:rsidR="00730905" w:rsidRDefault="007309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92" w:rsidRDefault="001B7692" w:rsidP="00730905">
      <w:r>
        <w:separator/>
      </w:r>
    </w:p>
  </w:footnote>
  <w:footnote w:type="continuationSeparator" w:id="0">
    <w:p w:rsidR="001B7692" w:rsidRDefault="001B7692" w:rsidP="007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0"/>
    <w:rsid w:val="000444B9"/>
    <w:rsid w:val="001B7692"/>
    <w:rsid w:val="00296730"/>
    <w:rsid w:val="00496BD0"/>
    <w:rsid w:val="00730905"/>
    <w:rsid w:val="00895A6F"/>
    <w:rsid w:val="009A40E1"/>
    <w:rsid w:val="009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44B9"/>
    <w:rPr>
      <w:b/>
      <w:bCs/>
    </w:rPr>
  </w:style>
  <w:style w:type="paragraph" w:styleId="a5">
    <w:name w:val="header"/>
    <w:basedOn w:val="a"/>
    <w:link w:val="Char"/>
    <w:uiPriority w:val="99"/>
    <w:unhideWhenUsed/>
    <w:rsid w:val="00730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09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0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0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2019-08-05T02:59:00Z</dcterms:created>
  <dcterms:modified xsi:type="dcterms:W3CDTF">2019-08-17T07:34:00Z</dcterms:modified>
</cp:coreProperties>
</file>